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497BF5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dosah</w:t>
      </w:r>
      <w:proofErr w:type="spellEnd"/>
      <w:r w:rsidRPr="00665568">
        <w:rPr>
          <w:rFonts w:ascii="Cambria Math" w:hAnsi="Cambria Math" w:cs="Cambria Math"/>
        </w:rPr>
        <w:t xml:space="preserve"> na </w:t>
      </w:r>
      <w:proofErr w:type="spellStart"/>
      <w:r w:rsidRPr="00665568">
        <w:rPr>
          <w:rFonts w:ascii="Cambria Math" w:hAnsi="Cambria Math" w:cs="Cambria Math"/>
        </w:rPr>
        <w:t>otvorenom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teréne</w:t>
      </w:r>
      <w:proofErr w:type="spellEnd"/>
      <w:r w:rsidRPr="00665568">
        <w:rPr>
          <w:rFonts w:ascii="Cambria Math" w:hAnsi="Cambria Math" w:cs="Cambria Math"/>
        </w:rPr>
        <w:t>: ~100 m</w:t>
      </w:r>
    </w:p>
    <w:p w14:paraId="41255114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elegantný</w:t>
      </w:r>
      <w:proofErr w:type="spellEnd"/>
      <w:r w:rsidRPr="00665568">
        <w:rPr>
          <w:rFonts w:ascii="Cambria Math" w:hAnsi="Cambria Math" w:cs="Cambria Math"/>
        </w:rPr>
        <w:t xml:space="preserve">, </w:t>
      </w:r>
      <w:proofErr w:type="spellStart"/>
      <w:r w:rsidRPr="00665568">
        <w:rPr>
          <w:rFonts w:ascii="Cambria Math" w:hAnsi="Cambria Math" w:cs="Cambria Math"/>
        </w:rPr>
        <w:t>malý</w:t>
      </w:r>
      <w:proofErr w:type="spellEnd"/>
      <w:r w:rsidRPr="00665568">
        <w:rPr>
          <w:rFonts w:ascii="Cambria Math" w:hAnsi="Cambria Math" w:cs="Cambria Math"/>
        </w:rPr>
        <w:t xml:space="preserve">, </w:t>
      </w:r>
      <w:proofErr w:type="spellStart"/>
      <w:r w:rsidRPr="00665568">
        <w:rPr>
          <w:rFonts w:ascii="Cambria Math" w:hAnsi="Cambria Math" w:cs="Cambria Math"/>
        </w:rPr>
        <w:t>minimalistický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štýl</w:t>
      </w:r>
      <w:proofErr w:type="spellEnd"/>
    </w:p>
    <w:p w14:paraId="4FA43578" w14:textId="77777777" w:rsidR="00665568" w:rsidRPr="00665568" w:rsidRDefault="00665568" w:rsidP="00665568">
      <w:pPr>
        <w:rPr>
          <w:rFonts w:ascii="Cambria Math" w:hAnsi="Cambria Math" w:cs="Cambria Math"/>
        </w:rPr>
      </w:pPr>
      <w:r w:rsidRPr="00665568">
        <w:rPr>
          <w:rFonts w:ascii="Cambria Math" w:hAnsi="Cambria Math" w:cs="Cambria Math"/>
        </w:rPr>
        <w:t xml:space="preserve">38 </w:t>
      </w:r>
      <w:proofErr w:type="spellStart"/>
      <w:r w:rsidRPr="00665568">
        <w:rPr>
          <w:rFonts w:ascii="Cambria Math" w:hAnsi="Cambria Math" w:cs="Cambria Math"/>
        </w:rPr>
        <w:t>známych</w:t>
      </w:r>
      <w:proofErr w:type="spellEnd"/>
      <w:r w:rsidRPr="00665568">
        <w:rPr>
          <w:rFonts w:ascii="Cambria Math" w:hAnsi="Cambria Math" w:cs="Cambria Math"/>
        </w:rPr>
        <w:t xml:space="preserve">, </w:t>
      </w:r>
      <w:proofErr w:type="spellStart"/>
      <w:r w:rsidRPr="00665568">
        <w:rPr>
          <w:rFonts w:ascii="Cambria Math" w:hAnsi="Cambria Math" w:cs="Cambria Math"/>
        </w:rPr>
        <w:t>klasických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melódií</w:t>
      </w:r>
      <w:proofErr w:type="spellEnd"/>
    </w:p>
    <w:p w14:paraId="69A42830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polyfónny</w:t>
      </w:r>
      <w:proofErr w:type="spellEnd"/>
      <w:r w:rsidRPr="00665568">
        <w:rPr>
          <w:rFonts w:ascii="Cambria Math" w:hAnsi="Cambria Math" w:cs="Cambria Math"/>
        </w:rPr>
        <w:t xml:space="preserve">, </w:t>
      </w:r>
      <w:proofErr w:type="spellStart"/>
      <w:r w:rsidRPr="00665568">
        <w:rPr>
          <w:rFonts w:ascii="Cambria Math" w:hAnsi="Cambria Math" w:cs="Cambria Math"/>
        </w:rPr>
        <w:t>príjemný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zvuk</w:t>
      </w:r>
      <w:proofErr w:type="spellEnd"/>
    </w:p>
    <w:p w14:paraId="59A6B358" w14:textId="77777777" w:rsidR="00665568" w:rsidRPr="00665568" w:rsidRDefault="00665568" w:rsidP="00665568">
      <w:pPr>
        <w:rPr>
          <w:rFonts w:ascii="Cambria Math" w:hAnsi="Cambria Math" w:cs="Cambria Math"/>
        </w:rPr>
      </w:pPr>
      <w:r w:rsidRPr="00665568">
        <w:rPr>
          <w:rFonts w:ascii="Cambria Math" w:hAnsi="Cambria Math" w:cs="Cambria Math"/>
        </w:rPr>
        <w:t xml:space="preserve">4 </w:t>
      </w:r>
      <w:proofErr w:type="spellStart"/>
      <w:r w:rsidRPr="00665568">
        <w:rPr>
          <w:rFonts w:ascii="Cambria Math" w:hAnsi="Cambria Math" w:cs="Cambria Math"/>
        </w:rPr>
        <w:t>nastaviteľné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stupne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hlasitosti</w:t>
      </w:r>
      <w:proofErr w:type="spellEnd"/>
    </w:p>
    <w:p w14:paraId="6B3B251C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blikajúci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modrý</w:t>
      </w:r>
      <w:proofErr w:type="spellEnd"/>
      <w:r w:rsidRPr="00665568">
        <w:rPr>
          <w:rFonts w:ascii="Cambria Math" w:hAnsi="Cambria Math" w:cs="Cambria Math"/>
        </w:rPr>
        <w:t xml:space="preserve"> LED </w:t>
      </w:r>
      <w:proofErr w:type="spellStart"/>
      <w:r w:rsidRPr="00665568">
        <w:rPr>
          <w:rFonts w:ascii="Cambria Math" w:hAnsi="Cambria Math" w:cs="Cambria Math"/>
        </w:rPr>
        <w:t>kruh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pri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zvonení</w:t>
      </w:r>
      <w:proofErr w:type="spellEnd"/>
    </w:p>
    <w:p w14:paraId="570BA3D3" w14:textId="77777777" w:rsidR="00665568" w:rsidRPr="00665568" w:rsidRDefault="00665568" w:rsidP="00665568">
      <w:pPr>
        <w:rPr>
          <w:rFonts w:ascii="Cambria Math" w:hAnsi="Cambria Math" w:cs="Cambria Math"/>
        </w:rPr>
      </w:pPr>
      <w:r w:rsidRPr="00665568">
        <w:rPr>
          <w:rFonts w:ascii="Cambria Math" w:hAnsi="Cambria Math" w:cs="Cambria Math"/>
        </w:rPr>
        <w:t xml:space="preserve">v </w:t>
      </w:r>
      <w:proofErr w:type="spellStart"/>
      <w:r w:rsidRPr="00665568">
        <w:rPr>
          <w:rFonts w:ascii="Cambria Math" w:hAnsi="Cambria Math" w:cs="Cambria Math"/>
        </w:rPr>
        <w:t>tichom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režime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aktívna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svetelná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signalizácia</w:t>
      </w:r>
      <w:proofErr w:type="spellEnd"/>
    </w:p>
    <w:p w14:paraId="7498AAD8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vlastné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kódovanie</w:t>
      </w:r>
      <w:proofErr w:type="spellEnd"/>
      <w:r w:rsidRPr="00665568">
        <w:rPr>
          <w:rFonts w:ascii="Cambria Math" w:hAnsi="Cambria Math" w:cs="Cambria Math"/>
        </w:rPr>
        <w:t xml:space="preserve"> s </w:t>
      </w:r>
      <w:proofErr w:type="spellStart"/>
      <w:r w:rsidRPr="00665568">
        <w:rPr>
          <w:rFonts w:ascii="Cambria Math" w:hAnsi="Cambria Math" w:cs="Cambria Math"/>
        </w:rPr>
        <w:t>funkciou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učenia</w:t>
      </w:r>
      <w:proofErr w:type="spellEnd"/>
    </w:p>
    <w:p w14:paraId="1FDF0E77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možnosť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používať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665568">
        <w:rPr>
          <w:rFonts w:ascii="Cambria Math" w:hAnsi="Cambria Math" w:cs="Cambria Math"/>
        </w:rPr>
        <w:t>až</w:t>
      </w:r>
      <w:proofErr w:type="spellEnd"/>
      <w:proofErr w:type="gram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so</w:t>
      </w:r>
      <w:proofErr w:type="spellEnd"/>
      <w:r w:rsidRPr="00665568">
        <w:rPr>
          <w:rFonts w:ascii="Cambria Math" w:hAnsi="Cambria Math" w:cs="Cambria Math"/>
        </w:rPr>
        <w:t xml:space="preserve"> 4 </w:t>
      </w:r>
      <w:proofErr w:type="spellStart"/>
      <w:r w:rsidRPr="00665568">
        <w:rPr>
          <w:rFonts w:ascii="Cambria Math" w:hAnsi="Cambria Math" w:cs="Cambria Math"/>
        </w:rPr>
        <w:t>tlačidlami</w:t>
      </w:r>
      <w:proofErr w:type="spellEnd"/>
    </w:p>
    <w:p w14:paraId="4B3AB795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vysoká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ochrana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proti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rušeniu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od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iných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zvončekov</w:t>
      </w:r>
      <w:proofErr w:type="spellEnd"/>
    </w:p>
    <w:p w14:paraId="26A1AC7E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pamäť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pre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výpadok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prúdu</w:t>
      </w:r>
      <w:proofErr w:type="spellEnd"/>
    </w:p>
    <w:p w14:paraId="23631DB0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tlačidlo</w:t>
      </w:r>
      <w:proofErr w:type="spellEnd"/>
      <w:r w:rsidRPr="00665568">
        <w:rPr>
          <w:rFonts w:ascii="Cambria Math" w:hAnsi="Cambria Math" w:cs="Cambria Math"/>
        </w:rPr>
        <w:t xml:space="preserve"> s </w:t>
      </w:r>
      <w:proofErr w:type="spellStart"/>
      <w:r w:rsidRPr="00665568">
        <w:rPr>
          <w:rFonts w:ascii="Cambria Math" w:hAnsi="Cambria Math" w:cs="Cambria Math"/>
        </w:rPr>
        <w:t>ochranou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proti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vniknutiu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vody</w:t>
      </w:r>
      <w:proofErr w:type="spellEnd"/>
      <w:r w:rsidRPr="00665568">
        <w:rPr>
          <w:rFonts w:ascii="Cambria Math" w:hAnsi="Cambria Math" w:cs="Cambria Math"/>
        </w:rPr>
        <w:t>: IP44</w:t>
      </w:r>
    </w:p>
    <w:p w14:paraId="2C76C075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prevádzková</w:t>
      </w:r>
      <w:proofErr w:type="spellEnd"/>
      <w:r w:rsidRPr="00665568">
        <w:rPr>
          <w:rFonts w:ascii="Cambria Math" w:hAnsi="Cambria Math" w:cs="Cambria Math"/>
        </w:rPr>
        <w:t xml:space="preserve"> frekvencia 433,92 MHz</w:t>
      </w:r>
    </w:p>
    <w:p w14:paraId="62C201F9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napájanie</w:t>
      </w:r>
      <w:proofErr w:type="spellEnd"/>
      <w:r w:rsidRPr="00665568">
        <w:rPr>
          <w:rFonts w:ascii="Cambria Math" w:hAnsi="Cambria Math" w:cs="Cambria Math"/>
        </w:rPr>
        <w:t xml:space="preserve">: </w:t>
      </w:r>
      <w:proofErr w:type="spellStart"/>
      <w:r w:rsidRPr="00665568">
        <w:rPr>
          <w:rFonts w:ascii="Cambria Math" w:hAnsi="Cambria Math" w:cs="Cambria Math"/>
        </w:rPr>
        <w:t>tlačidla</w:t>
      </w:r>
      <w:proofErr w:type="spellEnd"/>
      <w:r w:rsidRPr="00665568">
        <w:rPr>
          <w:rFonts w:ascii="Cambria Math" w:hAnsi="Cambria Math" w:cs="Cambria Math"/>
        </w:rPr>
        <w:t xml:space="preserve">: CR2032 (3 V) </w:t>
      </w:r>
      <w:proofErr w:type="spellStart"/>
      <w:r w:rsidRPr="00665568">
        <w:rPr>
          <w:rFonts w:ascii="Cambria Math" w:hAnsi="Cambria Math" w:cs="Cambria Math"/>
        </w:rPr>
        <w:t>batéria</w:t>
      </w:r>
      <w:proofErr w:type="spellEnd"/>
      <w:r w:rsidRPr="00665568">
        <w:rPr>
          <w:rFonts w:ascii="Cambria Math" w:hAnsi="Cambria Math" w:cs="Cambria Math"/>
        </w:rPr>
        <w:t xml:space="preserve">, </w:t>
      </w:r>
      <w:proofErr w:type="spellStart"/>
      <w:r w:rsidRPr="00665568">
        <w:rPr>
          <w:rFonts w:ascii="Cambria Math" w:hAnsi="Cambria Math" w:cs="Cambria Math"/>
        </w:rPr>
        <w:t>je</w:t>
      </w:r>
      <w:proofErr w:type="spellEnd"/>
      <w:r w:rsidRPr="00665568">
        <w:rPr>
          <w:rFonts w:ascii="Cambria Math" w:hAnsi="Cambria Math" w:cs="Cambria Math"/>
        </w:rPr>
        <w:t xml:space="preserve"> </w:t>
      </w:r>
      <w:proofErr w:type="spellStart"/>
      <w:r w:rsidRPr="00665568">
        <w:rPr>
          <w:rFonts w:ascii="Cambria Math" w:hAnsi="Cambria Math" w:cs="Cambria Math"/>
        </w:rPr>
        <w:t>príslušenstvom</w:t>
      </w:r>
      <w:proofErr w:type="spellEnd"/>
    </w:p>
    <w:p w14:paraId="47D29382" w14:textId="77777777" w:rsidR="00665568" w:rsidRPr="00665568" w:rsidRDefault="00665568" w:rsidP="00665568">
      <w:pPr>
        <w:rPr>
          <w:rFonts w:ascii="Cambria Math" w:hAnsi="Cambria Math" w:cs="Cambria Math"/>
        </w:rPr>
      </w:pPr>
      <w:proofErr w:type="spellStart"/>
      <w:r w:rsidRPr="00665568">
        <w:rPr>
          <w:rFonts w:ascii="Cambria Math" w:hAnsi="Cambria Math" w:cs="Cambria Math"/>
        </w:rPr>
        <w:t>zvonček</w:t>
      </w:r>
      <w:proofErr w:type="spellEnd"/>
      <w:r w:rsidRPr="00665568">
        <w:rPr>
          <w:rFonts w:ascii="Cambria Math" w:hAnsi="Cambria Math" w:cs="Cambria Math"/>
        </w:rPr>
        <w:t>: 230 V~ / 50 Hz / 0,3 W</w:t>
      </w:r>
    </w:p>
    <w:p w14:paraId="37634C3E" w14:textId="7471CB33" w:rsidR="00481B83" w:rsidRPr="00C34403" w:rsidRDefault="00665568" w:rsidP="00665568">
      <w:proofErr w:type="spellStart"/>
      <w:r w:rsidRPr="00665568">
        <w:rPr>
          <w:rFonts w:ascii="Cambria Math" w:hAnsi="Cambria Math" w:cs="Cambria Math"/>
        </w:rPr>
        <w:t>rozmery</w:t>
      </w:r>
      <w:proofErr w:type="spellEnd"/>
      <w:r w:rsidRPr="00665568">
        <w:rPr>
          <w:rFonts w:ascii="Cambria Math" w:hAnsi="Cambria Math" w:cs="Cambria Math"/>
        </w:rPr>
        <w:t>: ∅50 x 41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2023-01-12T09:31:00Z</dcterms:created>
  <dcterms:modified xsi:type="dcterms:W3CDTF">2023-01-12T09:31:00Z</dcterms:modified>
</cp:coreProperties>
</file>